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BF" w:rsidRPr="00FA63D9" w:rsidRDefault="000809BF" w:rsidP="000809BF">
      <w:pPr>
        <w:pStyle w:val="Akapitzlist"/>
        <w:spacing w:line="240" w:lineRule="auto"/>
        <w:jc w:val="both"/>
        <w:rPr>
          <w:rFonts w:ascii="Constantia" w:hAnsi="Constantia"/>
          <w:sz w:val="18"/>
          <w:szCs w:val="18"/>
        </w:rPr>
      </w:pPr>
    </w:p>
    <w:p w:rsidR="000809BF" w:rsidRPr="00F85EC5" w:rsidRDefault="000809BF" w:rsidP="000809BF">
      <w:pPr>
        <w:jc w:val="both"/>
        <w:rPr>
          <w:rFonts w:ascii="Constantia" w:hAnsi="Constantia"/>
          <w:sz w:val="18"/>
          <w:szCs w:val="18"/>
        </w:rPr>
      </w:pPr>
    </w:p>
    <w:p w:rsidR="00DC68FD" w:rsidRDefault="008F7DC8">
      <w:pPr>
        <w:rPr>
          <w:rFonts w:ascii="Constantia" w:hAnsi="Constantia"/>
          <w:sz w:val="18"/>
          <w:szCs w:val="18"/>
        </w:rPr>
      </w:pPr>
      <w:r w:rsidRPr="00F85EC5">
        <w:rPr>
          <w:rFonts w:ascii="Constantia" w:hAnsi="Constantia"/>
          <w:sz w:val="18"/>
          <w:szCs w:val="18"/>
        </w:rPr>
        <w:t>MONITORING WIZYJNY</w:t>
      </w:r>
      <w:r w:rsidR="006F1B40">
        <w:rPr>
          <w:rFonts w:ascii="Constantia" w:hAnsi="Constantia"/>
          <w:sz w:val="18"/>
          <w:szCs w:val="18"/>
        </w:rPr>
        <w:t xml:space="preserve"> </w:t>
      </w:r>
    </w:p>
    <w:p w:rsidR="00DA53AD" w:rsidRDefault="00DA53AD">
      <w:p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                                                                                         </w:t>
      </w:r>
      <w:r w:rsidRPr="00DA53AD">
        <w:rPr>
          <w:rFonts w:ascii="Constantia" w:hAnsi="Constantia"/>
          <w:noProof/>
          <w:sz w:val="18"/>
          <w:szCs w:val="18"/>
          <w:lang w:eastAsia="pl-PL"/>
        </w:rPr>
        <w:drawing>
          <wp:inline distT="0" distB="0" distL="0" distR="0">
            <wp:extent cx="1758950" cy="1758950"/>
            <wp:effectExtent l="0" t="0" r="0" b="0"/>
            <wp:docPr id="4" name="Obraz 4" descr="https://alan.tychy.pl/images/ic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lan.tychy.pl/images/icon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C5" w:rsidRPr="00F85EC5" w:rsidRDefault="009B75FE" w:rsidP="00F85EC5">
      <w:pPr>
        <w:jc w:val="center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/ TEREN MONITOROWANY</w:t>
      </w:r>
      <w:r w:rsidR="00F85EC5">
        <w:rPr>
          <w:rFonts w:ascii="Constantia" w:hAnsi="Constantia"/>
          <w:sz w:val="18"/>
          <w:szCs w:val="18"/>
        </w:rPr>
        <w:t xml:space="preserve"> /</w:t>
      </w:r>
      <w:r>
        <w:rPr>
          <w:rFonts w:ascii="Constantia" w:hAnsi="Constantia"/>
          <w:sz w:val="18"/>
          <w:szCs w:val="18"/>
        </w:rPr>
        <w:t xml:space="preserve">       </w:t>
      </w:r>
    </w:p>
    <w:p w:rsidR="008F7DC8" w:rsidRPr="00F85EC5" w:rsidRDefault="008F7DC8" w:rsidP="00FE58FE">
      <w:pPr>
        <w:spacing w:line="240" w:lineRule="auto"/>
        <w:rPr>
          <w:rFonts w:ascii="Constantia" w:hAnsi="Constantia"/>
          <w:sz w:val="18"/>
          <w:szCs w:val="18"/>
        </w:rPr>
      </w:pPr>
      <w:r w:rsidRPr="00F85EC5">
        <w:rPr>
          <w:rFonts w:ascii="Constantia" w:hAnsi="Constantia"/>
          <w:sz w:val="18"/>
          <w:szCs w:val="18"/>
        </w:rPr>
        <w:t xml:space="preserve">Zgodnie z art. 13 ust. 1 i 2 ogólnego rozporządzenia o ochronie danych osobowych z dnia 27 kwietnia 2016 r. Parlamentu Europejskiego i Rady (UE) 2016/679 , zwanego dalej Rozporządzeniem, informujemy, że </w:t>
      </w:r>
      <w:r w:rsidR="00A66B88">
        <w:rPr>
          <w:rFonts w:ascii="Constantia" w:hAnsi="Constantia"/>
          <w:sz w:val="18"/>
          <w:szCs w:val="18"/>
        </w:rPr>
        <w:t>a</w:t>
      </w:r>
      <w:r w:rsidRPr="00F85EC5">
        <w:rPr>
          <w:rFonts w:ascii="Constantia" w:hAnsi="Constantia"/>
          <w:sz w:val="18"/>
          <w:szCs w:val="18"/>
        </w:rPr>
        <w:t xml:space="preserve">dministratorem monitoringu wizyjnego </w:t>
      </w:r>
      <w:proofErr w:type="gramStart"/>
      <w:r w:rsidRPr="00F85EC5">
        <w:rPr>
          <w:rFonts w:ascii="Constantia" w:hAnsi="Constantia"/>
          <w:sz w:val="18"/>
          <w:szCs w:val="18"/>
        </w:rPr>
        <w:t xml:space="preserve">jest : </w:t>
      </w:r>
      <w:r w:rsidR="00F85EC5" w:rsidRPr="00F85EC5">
        <w:rPr>
          <w:rFonts w:ascii="Constantia" w:hAnsi="Constantia"/>
          <w:sz w:val="18"/>
          <w:szCs w:val="18"/>
        </w:rPr>
        <w:t xml:space="preserve">                                               </w:t>
      </w:r>
      <w:proofErr w:type="gramEnd"/>
      <w:r w:rsidR="00F85EC5" w:rsidRPr="00F85EC5">
        <w:rPr>
          <w:rFonts w:ascii="Constantia" w:hAnsi="Constantia"/>
          <w:sz w:val="18"/>
          <w:szCs w:val="18"/>
        </w:rPr>
        <w:t xml:space="preserve">                                                              </w:t>
      </w:r>
      <w:r w:rsidR="00B4409E">
        <w:rPr>
          <w:rFonts w:ascii="Constantia" w:hAnsi="Constantia"/>
          <w:sz w:val="18"/>
          <w:szCs w:val="18"/>
        </w:rPr>
        <w:t>Spółdzielnia Mieszkaniowa „ Lokum ”</w:t>
      </w:r>
      <w:r w:rsidRPr="00F85EC5">
        <w:rPr>
          <w:rFonts w:ascii="Constantia" w:hAnsi="Constantia"/>
          <w:sz w:val="18"/>
          <w:szCs w:val="18"/>
        </w:rPr>
        <w:t xml:space="preserve"> </w:t>
      </w:r>
      <w:r w:rsidR="00B4409E">
        <w:rPr>
          <w:rFonts w:ascii="Constantia" w:hAnsi="Constantia"/>
          <w:sz w:val="18"/>
          <w:szCs w:val="18"/>
        </w:rPr>
        <w:t xml:space="preserve">ul. Bohaterów Warszawy 14 </w:t>
      </w:r>
      <w:r w:rsidRPr="00F85EC5">
        <w:rPr>
          <w:rFonts w:ascii="Constantia" w:hAnsi="Constantia"/>
          <w:sz w:val="18"/>
          <w:szCs w:val="18"/>
        </w:rPr>
        <w:t>43-100 Tychy.</w:t>
      </w:r>
      <w:r w:rsidR="006F61C9" w:rsidRPr="00F85EC5">
        <w:rPr>
          <w:rFonts w:ascii="Constantia" w:hAnsi="Constantia"/>
          <w:sz w:val="18"/>
          <w:szCs w:val="18"/>
        </w:rPr>
        <w:t xml:space="preserve"> </w:t>
      </w:r>
      <w:r w:rsidR="00F85EC5" w:rsidRPr="00F85EC5">
        <w:rPr>
          <w:rFonts w:ascii="Constantia" w:hAnsi="Constantia"/>
          <w:sz w:val="18"/>
          <w:szCs w:val="18"/>
        </w:rPr>
        <w:t xml:space="preserve">                                                        </w:t>
      </w:r>
      <w:r w:rsidR="00F85EC5">
        <w:rPr>
          <w:rFonts w:ascii="Constantia" w:hAnsi="Constantia"/>
          <w:sz w:val="18"/>
          <w:szCs w:val="18"/>
        </w:rPr>
        <w:t xml:space="preserve">                            </w:t>
      </w:r>
    </w:p>
    <w:p w:rsidR="00A66B88" w:rsidRDefault="006F61C9" w:rsidP="00F85EC5">
      <w:pPr>
        <w:jc w:val="both"/>
        <w:rPr>
          <w:rFonts w:ascii="Constantia" w:hAnsi="Constantia"/>
          <w:sz w:val="18"/>
          <w:szCs w:val="18"/>
        </w:rPr>
      </w:pPr>
      <w:r w:rsidRPr="00F85EC5">
        <w:rPr>
          <w:rFonts w:ascii="Constantia" w:hAnsi="Constantia"/>
          <w:sz w:val="18"/>
          <w:szCs w:val="18"/>
        </w:rPr>
        <w:t>Monitoring wizyjn</w:t>
      </w:r>
      <w:r w:rsidR="00B4409E">
        <w:rPr>
          <w:rFonts w:ascii="Constantia" w:hAnsi="Constantia"/>
          <w:sz w:val="18"/>
          <w:szCs w:val="18"/>
        </w:rPr>
        <w:t xml:space="preserve">y obejmuje: parking podziemny w </w:t>
      </w:r>
      <w:r w:rsidRPr="00F85EC5">
        <w:rPr>
          <w:rFonts w:ascii="Constantia" w:hAnsi="Constantia"/>
          <w:sz w:val="18"/>
          <w:szCs w:val="18"/>
        </w:rPr>
        <w:t>budyn</w:t>
      </w:r>
      <w:r w:rsidR="00B4409E">
        <w:rPr>
          <w:rFonts w:ascii="Constantia" w:hAnsi="Constantia"/>
          <w:sz w:val="18"/>
          <w:szCs w:val="18"/>
        </w:rPr>
        <w:t xml:space="preserve">ku przy al. Bielskiej 90-96. </w:t>
      </w:r>
      <w:r w:rsidRPr="00F85EC5">
        <w:rPr>
          <w:rFonts w:ascii="Constantia" w:hAnsi="Constantia"/>
          <w:sz w:val="18"/>
          <w:szCs w:val="18"/>
        </w:rPr>
        <w:t xml:space="preserve">Monitoring jest niezbędny </w:t>
      </w:r>
      <w:r w:rsidR="008F7DC8" w:rsidRPr="00F85EC5">
        <w:rPr>
          <w:rFonts w:ascii="Constantia" w:hAnsi="Constantia"/>
          <w:sz w:val="18"/>
          <w:szCs w:val="18"/>
        </w:rPr>
        <w:t>w celu zapewnienia bezpieczeństwa na terenie monitorowanym n</w:t>
      </w:r>
      <w:r w:rsidR="00F85EC5" w:rsidRPr="00F85EC5">
        <w:rPr>
          <w:rFonts w:ascii="Constantia" w:hAnsi="Constantia"/>
          <w:sz w:val="18"/>
          <w:szCs w:val="18"/>
        </w:rPr>
        <w:t>a podstawie art. 6 ust. 1 lit. f</w:t>
      </w:r>
      <w:r w:rsidR="008F7DC8" w:rsidRPr="00F85EC5">
        <w:rPr>
          <w:rFonts w:ascii="Constantia" w:hAnsi="Constantia"/>
          <w:sz w:val="18"/>
          <w:szCs w:val="18"/>
        </w:rPr>
        <w:t>) Rozporządzenia. Zapisy z monitoringu przechowywane będą przez okr</w:t>
      </w:r>
      <w:r w:rsidR="00A66B88">
        <w:rPr>
          <w:rFonts w:ascii="Constantia" w:hAnsi="Constantia"/>
          <w:sz w:val="18"/>
          <w:szCs w:val="18"/>
        </w:rPr>
        <w:t xml:space="preserve">es nieprzekraczający 3 </w:t>
      </w:r>
      <w:proofErr w:type="gramStart"/>
      <w:r w:rsidR="00A66B88">
        <w:rPr>
          <w:rFonts w:ascii="Constantia" w:hAnsi="Constantia"/>
          <w:sz w:val="18"/>
          <w:szCs w:val="18"/>
        </w:rPr>
        <w:t xml:space="preserve">miesięcy, </w:t>
      </w:r>
      <w:r w:rsidR="00A66B88" w:rsidRPr="00A66B88">
        <w:rPr>
          <w:rFonts w:ascii="Constantia" w:hAnsi="Constantia"/>
          <w:sz w:val="18"/>
          <w:szCs w:val="18"/>
        </w:rPr>
        <w:t xml:space="preserve"> chyba</w:t>
      </w:r>
      <w:proofErr w:type="gramEnd"/>
      <w:r w:rsidR="00A66B88" w:rsidRPr="00A66B88">
        <w:rPr>
          <w:rFonts w:ascii="Constantia" w:hAnsi="Constantia"/>
          <w:sz w:val="18"/>
          <w:szCs w:val="18"/>
        </w:rPr>
        <w:t>, że stanowią one dowód w postępowaniu – w takim przypadku, okres przetwarzania ulega przedłużeniu do czasu prawomocnego zakończenia postępowania. Nagrania z monitoringu są udostępniane jedynie uprawnionym podmiotom (policja, prokuratura).</w:t>
      </w:r>
    </w:p>
    <w:p w:rsidR="00FE58FE" w:rsidRPr="00FE58FE" w:rsidRDefault="008F7DC8" w:rsidP="00FE58FE">
      <w:pPr>
        <w:rPr>
          <w:rFonts w:ascii="Constantia" w:hAnsi="Constantia"/>
          <w:sz w:val="18"/>
          <w:szCs w:val="18"/>
        </w:rPr>
      </w:pPr>
      <w:r w:rsidRPr="00F85EC5">
        <w:rPr>
          <w:rFonts w:ascii="Constantia" w:hAnsi="Constantia"/>
          <w:sz w:val="18"/>
          <w:szCs w:val="18"/>
        </w:rPr>
        <w:t xml:space="preserve">Osoba zarejestrowana przez system monitoringu ma prawo do dostępu do danych osobowych oraz ograniczenia przetwarzania. Osobie zarejestrowanej przez system monitoringu przysługuje prawo wniesienia skargi do organu nadzorczego </w:t>
      </w:r>
      <w:r w:rsidR="000854EE">
        <w:rPr>
          <w:rFonts w:ascii="Constantia" w:hAnsi="Constantia"/>
          <w:sz w:val="18"/>
          <w:szCs w:val="18"/>
        </w:rPr>
        <w:t>–</w:t>
      </w:r>
      <w:proofErr w:type="gramStart"/>
      <w:r w:rsidR="000854EE">
        <w:rPr>
          <w:rFonts w:ascii="Constantia" w:hAnsi="Constantia"/>
          <w:sz w:val="18"/>
          <w:szCs w:val="18"/>
        </w:rPr>
        <w:t xml:space="preserve">PUODO </w:t>
      </w:r>
      <w:r w:rsidR="00FE58FE">
        <w:rPr>
          <w:rFonts w:ascii="Constantia" w:hAnsi="Constantia"/>
          <w:sz w:val="18"/>
          <w:szCs w:val="18"/>
        </w:rPr>
        <w:t>jeżeli</w:t>
      </w:r>
      <w:proofErr w:type="gramEnd"/>
      <w:r w:rsidR="00FE58FE">
        <w:rPr>
          <w:rFonts w:ascii="Constantia" w:hAnsi="Constantia"/>
          <w:sz w:val="18"/>
          <w:szCs w:val="18"/>
        </w:rPr>
        <w:t xml:space="preserve"> uzna, że </w:t>
      </w:r>
      <w:r w:rsidRPr="00F85EC5">
        <w:rPr>
          <w:rFonts w:ascii="Constantia" w:hAnsi="Constantia"/>
          <w:sz w:val="18"/>
          <w:szCs w:val="18"/>
        </w:rPr>
        <w:t xml:space="preserve">przetwarzanie narusza przepisy Rozporządzenia. </w:t>
      </w:r>
      <w:r w:rsidR="00FE58FE">
        <w:rPr>
          <w:rFonts w:ascii="Constantia" w:hAnsi="Constantia"/>
          <w:sz w:val="18"/>
          <w:szCs w:val="18"/>
        </w:rPr>
        <w:t xml:space="preserve">                                                                                                                                                Z administratorem</w:t>
      </w:r>
      <w:r w:rsidR="003B69F0">
        <w:rPr>
          <w:rFonts w:ascii="Constantia" w:hAnsi="Constantia"/>
          <w:sz w:val="18"/>
          <w:szCs w:val="18"/>
        </w:rPr>
        <w:t xml:space="preserve"> Wspólnoty </w:t>
      </w:r>
      <w:r w:rsidR="00FE58FE" w:rsidRPr="00FE58FE">
        <w:rPr>
          <w:rFonts w:ascii="Constantia" w:hAnsi="Constantia"/>
          <w:sz w:val="18"/>
          <w:szCs w:val="18"/>
        </w:rPr>
        <w:t xml:space="preserve">można skontaktować </w:t>
      </w:r>
      <w:proofErr w:type="gramStart"/>
      <w:r w:rsidR="00FE58FE" w:rsidRPr="00FE58FE">
        <w:rPr>
          <w:rFonts w:ascii="Constantia" w:hAnsi="Constantia"/>
          <w:sz w:val="18"/>
          <w:szCs w:val="18"/>
        </w:rPr>
        <w:t xml:space="preserve">się:                                                 </w:t>
      </w:r>
      <w:proofErr w:type="gramEnd"/>
      <w:r w:rsidR="00FE58FE" w:rsidRPr="00FE58FE">
        <w:rPr>
          <w:rFonts w:ascii="Constantia" w:hAnsi="Constantia"/>
          <w:sz w:val="18"/>
          <w:szCs w:val="18"/>
        </w:rPr>
        <w:t xml:space="preserve">                                                                                              </w:t>
      </w:r>
    </w:p>
    <w:p w:rsidR="003B69F0" w:rsidRPr="003B69F0" w:rsidRDefault="003B69F0" w:rsidP="003B69F0">
      <w:pPr>
        <w:jc w:val="both"/>
        <w:rPr>
          <w:rFonts w:ascii="Constantia" w:hAnsi="Constantia"/>
          <w:sz w:val="18"/>
          <w:szCs w:val="18"/>
        </w:rPr>
      </w:pPr>
      <w:proofErr w:type="gramStart"/>
      <w:r w:rsidRPr="003B69F0">
        <w:rPr>
          <w:rFonts w:ascii="Constantia" w:hAnsi="Constantia"/>
          <w:sz w:val="18"/>
          <w:szCs w:val="18"/>
        </w:rPr>
        <w:t>a</w:t>
      </w:r>
      <w:proofErr w:type="gramEnd"/>
      <w:r w:rsidRPr="003B69F0">
        <w:rPr>
          <w:rFonts w:ascii="Constantia" w:hAnsi="Constantia"/>
          <w:sz w:val="18"/>
          <w:szCs w:val="18"/>
        </w:rPr>
        <w:t xml:space="preserve">) listownie: SM „ LOKUM ” 43-100 Tychy ul. Bohaterów Warszawy 14 </w:t>
      </w:r>
    </w:p>
    <w:p w:rsidR="003B69F0" w:rsidRPr="003B69F0" w:rsidRDefault="003B69F0" w:rsidP="003B69F0">
      <w:pPr>
        <w:jc w:val="both"/>
        <w:rPr>
          <w:rFonts w:ascii="Constantia" w:hAnsi="Constantia"/>
          <w:sz w:val="18"/>
          <w:szCs w:val="18"/>
        </w:rPr>
      </w:pPr>
      <w:proofErr w:type="gramStart"/>
      <w:r w:rsidRPr="003B69F0">
        <w:rPr>
          <w:rFonts w:ascii="Constantia" w:hAnsi="Constantia"/>
          <w:sz w:val="18"/>
          <w:szCs w:val="18"/>
        </w:rPr>
        <w:t>b</w:t>
      </w:r>
      <w:proofErr w:type="gramEnd"/>
      <w:r w:rsidRPr="003B69F0">
        <w:rPr>
          <w:rFonts w:ascii="Constantia" w:hAnsi="Constantia"/>
          <w:sz w:val="18"/>
          <w:szCs w:val="18"/>
        </w:rPr>
        <w:t>) przez e-mail: lokum@lokum.</w:t>
      </w:r>
      <w:proofErr w:type="gramStart"/>
      <w:r w:rsidRPr="003B69F0">
        <w:rPr>
          <w:rFonts w:ascii="Constantia" w:hAnsi="Constantia"/>
          <w:sz w:val="18"/>
          <w:szCs w:val="18"/>
        </w:rPr>
        <w:t>tychy</w:t>
      </w:r>
      <w:proofErr w:type="gramEnd"/>
      <w:r w:rsidRPr="003B69F0">
        <w:rPr>
          <w:rFonts w:ascii="Constantia" w:hAnsi="Constantia"/>
          <w:sz w:val="18"/>
          <w:szCs w:val="18"/>
        </w:rPr>
        <w:t>.</w:t>
      </w:r>
      <w:proofErr w:type="gramStart"/>
      <w:r w:rsidRPr="003B69F0">
        <w:rPr>
          <w:rFonts w:ascii="Constantia" w:hAnsi="Constantia"/>
          <w:sz w:val="18"/>
          <w:szCs w:val="18"/>
        </w:rPr>
        <w:t>pl</w:t>
      </w:r>
      <w:proofErr w:type="gramEnd"/>
    </w:p>
    <w:p w:rsidR="006F1B40" w:rsidRDefault="003B69F0" w:rsidP="003B69F0">
      <w:pPr>
        <w:jc w:val="both"/>
        <w:rPr>
          <w:rFonts w:ascii="Constantia" w:hAnsi="Constantia"/>
          <w:sz w:val="18"/>
          <w:szCs w:val="18"/>
        </w:rPr>
      </w:pPr>
      <w:proofErr w:type="gramStart"/>
      <w:r w:rsidRPr="003B69F0">
        <w:rPr>
          <w:rFonts w:ascii="Constantia" w:hAnsi="Constantia"/>
          <w:sz w:val="18"/>
          <w:szCs w:val="18"/>
        </w:rPr>
        <w:t>c</w:t>
      </w:r>
      <w:proofErr w:type="gramEnd"/>
      <w:r w:rsidRPr="003B69F0">
        <w:rPr>
          <w:rFonts w:ascii="Constantia" w:hAnsi="Constantia"/>
          <w:sz w:val="18"/>
          <w:szCs w:val="18"/>
        </w:rPr>
        <w:t>) telefonicznie: 32 327 00 47</w:t>
      </w:r>
    </w:p>
    <w:p w:rsidR="006F1B40" w:rsidRDefault="006F1B40" w:rsidP="00FE58FE">
      <w:pPr>
        <w:jc w:val="both"/>
        <w:rPr>
          <w:rFonts w:ascii="Constantia" w:hAnsi="Constantia"/>
          <w:sz w:val="18"/>
          <w:szCs w:val="18"/>
        </w:rPr>
      </w:pPr>
    </w:p>
    <w:p w:rsidR="006F1B40" w:rsidRDefault="006F1B40" w:rsidP="00FE58FE">
      <w:pPr>
        <w:jc w:val="both"/>
        <w:rPr>
          <w:rFonts w:ascii="Constantia" w:hAnsi="Constantia"/>
          <w:sz w:val="18"/>
          <w:szCs w:val="18"/>
        </w:rPr>
      </w:pPr>
    </w:p>
    <w:p w:rsidR="006F1B40" w:rsidRDefault="006F1B40" w:rsidP="00FE58FE">
      <w:pPr>
        <w:jc w:val="both"/>
        <w:rPr>
          <w:rFonts w:ascii="Constantia" w:hAnsi="Constantia"/>
          <w:sz w:val="18"/>
          <w:szCs w:val="18"/>
        </w:rPr>
      </w:pPr>
    </w:p>
    <w:p w:rsidR="006F1B40" w:rsidRDefault="006F1B40" w:rsidP="00FE58FE">
      <w:pPr>
        <w:jc w:val="both"/>
        <w:rPr>
          <w:rFonts w:ascii="Constantia" w:hAnsi="Constantia"/>
          <w:sz w:val="18"/>
          <w:szCs w:val="18"/>
        </w:rPr>
      </w:pPr>
    </w:p>
    <w:p w:rsidR="006F1B40" w:rsidRDefault="006F1B40" w:rsidP="00FE58FE">
      <w:pPr>
        <w:jc w:val="both"/>
        <w:rPr>
          <w:rFonts w:ascii="Constantia" w:hAnsi="Constantia"/>
          <w:sz w:val="18"/>
          <w:szCs w:val="18"/>
        </w:rPr>
      </w:pPr>
    </w:p>
    <w:p w:rsidR="006F1B40" w:rsidRDefault="006F1B40" w:rsidP="00FE58FE">
      <w:pPr>
        <w:jc w:val="both"/>
        <w:rPr>
          <w:rFonts w:ascii="Constantia" w:hAnsi="Constantia"/>
          <w:sz w:val="18"/>
          <w:szCs w:val="18"/>
        </w:rPr>
      </w:pPr>
    </w:p>
    <w:p w:rsidR="006F1B40" w:rsidRDefault="006F1B40" w:rsidP="00FE58FE">
      <w:pPr>
        <w:jc w:val="both"/>
        <w:rPr>
          <w:rFonts w:ascii="Constantia" w:hAnsi="Constantia"/>
          <w:sz w:val="18"/>
          <w:szCs w:val="18"/>
        </w:rPr>
      </w:pPr>
    </w:p>
    <w:p w:rsidR="006F1B40" w:rsidRDefault="006F1B40" w:rsidP="00FE58FE">
      <w:pPr>
        <w:jc w:val="both"/>
        <w:rPr>
          <w:rFonts w:ascii="Constantia" w:hAnsi="Constantia"/>
          <w:sz w:val="18"/>
          <w:szCs w:val="18"/>
        </w:rPr>
      </w:pPr>
    </w:p>
    <w:p w:rsidR="006F1B40" w:rsidRDefault="006F1B40" w:rsidP="00FE58FE">
      <w:pPr>
        <w:jc w:val="both"/>
        <w:rPr>
          <w:rFonts w:ascii="Constantia" w:hAnsi="Constantia"/>
          <w:sz w:val="18"/>
          <w:szCs w:val="18"/>
        </w:rPr>
      </w:pPr>
    </w:p>
    <w:p w:rsidR="006F1B40" w:rsidRDefault="006F1B40" w:rsidP="00FE58FE">
      <w:pPr>
        <w:jc w:val="both"/>
        <w:rPr>
          <w:rFonts w:ascii="Constantia" w:hAnsi="Constantia"/>
          <w:sz w:val="18"/>
          <w:szCs w:val="18"/>
        </w:rPr>
      </w:pPr>
    </w:p>
    <w:p w:rsidR="006F1B40" w:rsidRDefault="006F1B40" w:rsidP="00FE58FE">
      <w:pPr>
        <w:jc w:val="both"/>
        <w:rPr>
          <w:rFonts w:ascii="Constantia" w:hAnsi="Constantia"/>
          <w:sz w:val="18"/>
          <w:szCs w:val="18"/>
        </w:rPr>
      </w:pPr>
    </w:p>
    <w:p w:rsidR="00DC68FD" w:rsidRPr="00F85EC5" w:rsidRDefault="00DC68FD" w:rsidP="006F1B40">
      <w:pPr>
        <w:spacing w:line="240" w:lineRule="auto"/>
        <w:rPr>
          <w:rFonts w:ascii="Constantia" w:hAnsi="Constantia"/>
          <w:sz w:val="18"/>
          <w:szCs w:val="18"/>
        </w:rPr>
      </w:pPr>
      <w:bookmarkStart w:id="0" w:name="_GoBack"/>
      <w:bookmarkEnd w:id="0"/>
      <w:r w:rsidRPr="00DC68FD">
        <w:rPr>
          <w:rFonts w:ascii="Constantia" w:hAnsi="Constantia"/>
          <w:sz w:val="18"/>
          <w:szCs w:val="18"/>
        </w:rPr>
        <w:t xml:space="preserve">                                                                           </w:t>
      </w:r>
    </w:p>
    <w:sectPr w:rsidR="00DC68FD" w:rsidRPr="00F85EC5" w:rsidSect="00175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3E5"/>
    <w:multiLevelType w:val="hybridMultilevel"/>
    <w:tmpl w:val="5B18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522A7"/>
    <w:multiLevelType w:val="hybridMultilevel"/>
    <w:tmpl w:val="17C6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BF"/>
    <w:rsid w:val="000809BF"/>
    <w:rsid w:val="000854EE"/>
    <w:rsid w:val="0017449D"/>
    <w:rsid w:val="00311C24"/>
    <w:rsid w:val="003B5B46"/>
    <w:rsid w:val="003B69F0"/>
    <w:rsid w:val="005F36F2"/>
    <w:rsid w:val="006F1B40"/>
    <w:rsid w:val="006F61C9"/>
    <w:rsid w:val="008F7DC8"/>
    <w:rsid w:val="009B75FE"/>
    <w:rsid w:val="00A66B88"/>
    <w:rsid w:val="00B4409E"/>
    <w:rsid w:val="00C92219"/>
    <w:rsid w:val="00DA53AD"/>
    <w:rsid w:val="00DC68FD"/>
    <w:rsid w:val="00F85EC5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9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9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</dc:creator>
  <cp:lastModifiedBy>Anna J</cp:lastModifiedBy>
  <cp:revision>2</cp:revision>
  <cp:lastPrinted>2018-09-27T08:19:00Z</cp:lastPrinted>
  <dcterms:created xsi:type="dcterms:W3CDTF">2018-10-18T09:47:00Z</dcterms:created>
  <dcterms:modified xsi:type="dcterms:W3CDTF">2018-10-18T09:47:00Z</dcterms:modified>
</cp:coreProperties>
</file>