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Style w:val="Pogrubienie"/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t>1. Informacje ogólne.</w:t>
      </w:r>
    </w:p>
    <w:p w:rsidR="00776459" w:rsidRPr="007A62D6" w:rsidRDefault="00776459" w:rsidP="00776459">
      <w:pPr>
        <w:pStyle w:val="NormalnyWeb"/>
        <w:numPr>
          <w:ilvl w:val="0"/>
          <w:numId w:val="7"/>
        </w:numPr>
        <w:spacing w:before="0" w:beforeAutospacing="0" w:after="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 xml:space="preserve">Operatorem strony </w:t>
      </w:r>
      <w:hyperlink r:id="rId6" w:history="1">
        <w:r w:rsidR="00703234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www.lokum.iap.pl</w:t>
        </w:r>
      </w:hyperlink>
      <w:r w:rsidR="00703234" w:rsidRPr="007A62D6">
        <w:rPr>
          <w:rStyle w:val="Pogrubienie"/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 xml:space="preserve"> </w:t>
      </w:r>
      <w:r w:rsidRPr="007A62D6">
        <w:rPr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 xml:space="preserve">jest Spółdzielnia Mieszkaniowa </w:t>
      </w:r>
      <w:r w:rsidR="00703234" w:rsidRPr="007A62D6">
        <w:rPr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>„Lokum” z siedzibą w Tychach ul. Bohaterów Warszawy  14</w:t>
      </w:r>
    </w:p>
    <w:p w:rsidR="00776459" w:rsidRPr="007A62D6" w:rsidRDefault="00776459" w:rsidP="00776459">
      <w:pPr>
        <w:pStyle w:val="NormalnyWeb"/>
        <w:numPr>
          <w:ilvl w:val="0"/>
          <w:numId w:val="7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Serwis realizuje funkcje pozyskiwania informacji o użytkownikach i ich zachowaniu w następujący sposób:</w:t>
      </w:r>
    </w:p>
    <w:p w:rsidR="00776459" w:rsidRPr="007A62D6" w:rsidRDefault="00776459" w:rsidP="00776459">
      <w:pPr>
        <w:pStyle w:val="NormalnyWeb"/>
        <w:numPr>
          <w:ilvl w:val="1"/>
          <w:numId w:val="7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Poprzez dobrowolnie wprowadzone w formularzach informacje.</w:t>
      </w:r>
    </w:p>
    <w:p w:rsidR="00776459" w:rsidRPr="007A62D6" w:rsidRDefault="00776459" w:rsidP="00776459">
      <w:pPr>
        <w:pStyle w:val="NormalnyWeb"/>
        <w:numPr>
          <w:ilvl w:val="1"/>
          <w:numId w:val="7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Poprzez zapisywanie w urządzeniach końcowych pliki cookie (tzw. „ciasteczka”).</w:t>
      </w:r>
    </w:p>
    <w:p w:rsidR="00776459" w:rsidRPr="007A62D6" w:rsidRDefault="00776459" w:rsidP="00776459">
      <w:pPr>
        <w:pStyle w:val="NormalnyWeb"/>
        <w:numPr>
          <w:ilvl w:val="1"/>
          <w:numId w:val="7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 xml:space="preserve">Poprzez gromadzenie logów serwera www przez operatora hostingowego </w:t>
      </w:r>
      <w:proofErr w:type="spellStart"/>
      <w:r w:rsidR="007A62D6" w:rsidRPr="007A62D6">
        <w:rPr>
          <w:rFonts w:asciiTheme="minorHAnsi" w:hAnsiTheme="minorHAnsi"/>
          <w:color w:val="232323"/>
          <w:sz w:val="16"/>
          <w:szCs w:val="16"/>
        </w:rPr>
        <w:t>iap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>, funkcjonującego pod adresem www</w:t>
      </w:r>
      <w:r w:rsidR="007A62D6" w:rsidRPr="007A62D6">
        <w:rPr>
          <w:rFonts w:asciiTheme="minorHAnsi" w:hAnsiTheme="minorHAnsi"/>
          <w:color w:val="232323"/>
          <w:sz w:val="16"/>
          <w:szCs w:val="16"/>
        </w:rPr>
        <w:t>.</w:t>
      </w:r>
      <w:proofErr w:type="gramStart"/>
      <w:r w:rsidR="007A62D6" w:rsidRPr="007A62D6">
        <w:rPr>
          <w:rFonts w:asciiTheme="minorHAnsi" w:hAnsiTheme="minorHAnsi"/>
          <w:color w:val="232323"/>
          <w:sz w:val="16"/>
          <w:szCs w:val="16"/>
        </w:rPr>
        <w:t>lokum</w:t>
      </w:r>
      <w:proofErr w:type="gramEnd"/>
      <w:r w:rsidR="007A62D6" w:rsidRPr="007A62D6">
        <w:rPr>
          <w:rFonts w:asciiTheme="minorHAnsi" w:hAnsiTheme="minorHAnsi"/>
          <w:color w:val="232323"/>
          <w:sz w:val="16"/>
          <w:szCs w:val="16"/>
        </w:rPr>
        <w:t>.</w:t>
      </w:r>
      <w:proofErr w:type="gramStart"/>
      <w:r w:rsidR="007A62D6" w:rsidRPr="007A62D6">
        <w:rPr>
          <w:rFonts w:asciiTheme="minorHAnsi" w:hAnsiTheme="minorHAnsi"/>
          <w:color w:val="232323"/>
          <w:sz w:val="16"/>
          <w:szCs w:val="16"/>
        </w:rPr>
        <w:t>iap</w:t>
      </w:r>
      <w:proofErr w:type="gramEnd"/>
      <w:r w:rsidR="007A62D6" w:rsidRPr="007A62D6">
        <w:rPr>
          <w:rFonts w:asciiTheme="minorHAnsi" w:hAnsiTheme="minorHAnsi"/>
          <w:color w:val="232323"/>
          <w:sz w:val="16"/>
          <w:szCs w:val="16"/>
        </w:rPr>
        <w:t>.</w:t>
      </w:r>
      <w:proofErr w:type="gramStart"/>
      <w:r w:rsidR="007A62D6" w:rsidRPr="007A62D6">
        <w:rPr>
          <w:rFonts w:asciiTheme="minorHAnsi" w:hAnsiTheme="minorHAnsi"/>
          <w:color w:val="232323"/>
          <w:sz w:val="16"/>
          <w:szCs w:val="16"/>
        </w:rPr>
        <w:t>pl</w:t>
      </w:r>
      <w:proofErr w:type="gramEnd"/>
    </w:p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Style w:val="Pogrubienie"/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t>2. Informacje w formularzach.</w:t>
      </w:r>
    </w:p>
    <w:p w:rsidR="00776459" w:rsidRPr="007A62D6" w:rsidRDefault="00776459" w:rsidP="00776459">
      <w:pPr>
        <w:pStyle w:val="NormalnyWeb"/>
        <w:numPr>
          <w:ilvl w:val="0"/>
          <w:numId w:val="8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Serwis zbiera informacje podane dobrowolnie przez użytkownika.</w:t>
      </w:r>
    </w:p>
    <w:p w:rsidR="00776459" w:rsidRPr="007A62D6" w:rsidRDefault="00776459" w:rsidP="00776459">
      <w:pPr>
        <w:pStyle w:val="NormalnyWeb"/>
        <w:numPr>
          <w:ilvl w:val="0"/>
          <w:numId w:val="8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Serwis może zapisać ponadto informacje o parametrach połączenia (oznaczenie czasu, adres IP)</w:t>
      </w:r>
    </w:p>
    <w:p w:rsidR="00776459" w:rsidRPr="007A62D6" w:rsidRDefault="00776459" w:rsidP="00776459">
      <w:pPr>
        <w:pStyle w:val="NormalnyWeb"/>
        <w:numPr>
          <w:ilvl w:val="0"/>
          <w:numId w:val="8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w formularzu nie są udostępniane podmiotom trzecim inaczej, niż za zgodą użytkownika.</w:t>
      </w:r>
    </w:p>
    <w:p w:rsidR="00776459" w:rsidRPr="007A62D6" w:rsidRDefault="00776459" w:rsidP="00776459">
      <w:pPr>
        <w:pStyle w:val="NormalnyWeb"/>
        <w:numPr>
          <w:ilvl w:val="0"/>
          <w:numId w:val="8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 xml:space="preserve">Dane podane w formularzu są przetwarzane w celu wynikającym z funkcji konkretnego formularza, 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np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 xml:space="preserve"> w celu dokonania procesu obsługi zgłoszenia serwisowego lub kontaktu handlowego.</w:t>
      </w:r>
    </w:p>
    <w:p w:rsidR="00776459" w:rsidRPr="007A62D6" w:rsidRDefault="00776459" w:rsidP="00776459">
      <w:pPr>
        <w:pStyle w:val="NormalnyWeb"/>
        <w:numPr>
          <w:ilvl w:val="0"/>
          <w:numId w:val="8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podane w formularzach mogą być przekazane podmiotom technicznie realizującym niektóre usługi – w szczególności dotyczy to przekazywania informacji o posiadaczu rejestrowanej domeny do podmiotów będących operatorami domen internetowych, serwisów obsługujących płatności lub też innych podmiotów, z którymi Operator Serwisu w tym zakresie współpracuje.</w:t>
      </w:r>
    </w:p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Style w:val="Pogrubienie"/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t>3. Informacja o plikach cookies.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Serwis korzysta z plików cookies.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Pliki cookies (tzw. „ciasteczka”) stanowią dane informatyczne, w szczególności pliki tekstowe, które przechowywane są w urządzeniu końcowym Użytkownika Serwisu i przeznaczone są do korzystania ze stron internetowych Serwisu. Cookies zazwyczaj zawierają nazwę strony internetowej, z której pochodzą, czas przechowywania ich na urządzeniu końcowym oraz unikalny numer.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Podmiotem zamieszczającym na urządzeniu końcowym Użytkownika Serwisu pliki cookies oraz uzyskującym do nich dostęp jest operator Serwisu.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Pliki cookies wykorzystywane są w następujących celach:</w:t>
      </w:r>
    </w:p>
    <w:p w:rsidR="00776459" w:rsidRPr="007A62D6" w:rsidRDefault="00776459" w:rsidP="00776459">
      <w:pPr>
        <w:pStyle w:val="NormalnyWeb"/>
        <w:numPr>
          <w:ilvl w:val="1"/>
          <w:numId w:val="9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tworzenia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statystyk, które pomagają zrozumieć, w jaki sposób Użytkownicy Serwisu korzystają ze stron internetowych, co umożliwia ulepszanie ich struktury i zawartości;</w:t>
      </w:r>
    </w:p>
    <w:p w:rsidR="00776459" w:rsidRPr="007A62D6" w:rsidRDefault="00776459" w:rsidP="00776459">
      <w:pPr>
        <w:pStyle w:val="NormalnyWeb"/>
        <w:numPr>
          <w:ilvl w:val="1"/>
          <w:numId w:val="9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utrzymanie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sesji Użytkownika Serwisu (po zalogowaniu), dzięki której Użytkownik nie musi na każdej podstronie Serwisu ponownie wpisywać loginu i hasła;</w:t>
      </w:r>
    </w:p>
    <w:p w:rsidR="00776459" w:rsidRPr="007A62D6" w:rsidRDefault="00776459" w:rsidP="00776459">
      <w:pPr>
        <w:pStyle w:val="NormalnyWeb"/>
        <w:numPr>
          <w:ilvl w:val="1"/>
          <w:numId w:val="9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określania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profilu użytkownika w celu wyświetlania mu dopasowanych materiałów w sieciach reklamowych, w szczególności sieci Google.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 xml:space="preserve">W ramach Serwisu stosowane są dwa zasadnicze rodzaje plików 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cookies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>: „sesyjne” (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session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 xml:space="preserve"> 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cookies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>) oraz „stałe” (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persistent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 xml:space="preserve"> 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cookies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>). Cookies „sesyjne” są plikami tymczasowymi, które przechowywane są w urządzeniu końcowym Użytkownika do czasu wylogowania, opuszczenia strony internetowej lub wyłączenia oprogramowania (przeglądarki internetowej). „Stałe” pliki cookies przechowywane są w urządzeniu końcowym Użytkownika przez czas określony w parametrach plików cookies lub do czasu ich usunięcia przez Użytkownika.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Oprogramowanie do przeglądania stron internetowych (przeglądarka internetowa) zazwyczaj domyślnie dopuszcza przechowywanie plików cookies w urządzeniu końcowym Użytkownika. Użytkownicy Serwisu mogą dokonać zmiany ustawień w tym zakresie. Przeglądarka internetowa umożliwia usunięcie plików cookies. Możliwe jest także automatyczne blokowanie plików cookies Szczegółowe informacje na ten temat zawiera pomoc lub dokumentacja przeglądarki internetowej.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Ograniczenia stosowania plików cookies mogą wpłynąć na niektóre funkcjonalności dostępne na stronach internetowych Serwisu.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Pliki cookies zamieszczane w urządzeniu końcowym Użytkownika Serwisu i wykorzystywane mogą być również przez współpracujących z operatorem Serwisu reklamodawców oraz partnerów.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0" w:beforeAutospacing="0" w:after="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 xml:space="preserve">Zalecamy przeczytanie polityki ochrony prywatności tych firm, aby poznać zasady korzystania z plików cookie wykorzystywane w statystykach: </w:t>
      </w:r>
      <w:hyperlink r:id="rId7" w:history="1">
        <w:r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Polityka ochrony prywatności Google Analytics</w:t>
        </w:r>
      </w:hyperlink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Pliki cookie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 w:rsidR="00776459" w:rsidRPr="007A62D6" w:rsidRDefault="00776459" w:rsidP="00776459">
      <w:pPr>
        <w:pStyle w:val="NormalnyWeb"/>
        <w:numPr>
          <w:ilvl w:val="0"/>
          <w:numId w:val="9"/>
        </w:numPr>
        <w:spacing w:before="0" w:beforeAutospacing="0" w:after="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  <w:bdr w:val="none" w:sz="0" w:space="0" w:color="auto" w:frame="1"/>
        </w:rPr>
        <w:t xml:space="preserve">W zakresie informacji o preferencjach użytkownika gromadzonych przez sieć reklamową Google użytkownik może przeglądać i edytować informacje wynikające z plików cookies przy pomocy narzędzia: </w:t>
      </w:r>
      <w:hyperlink r:id="rId8" w:history="1">
        <w:r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https://www.google.com/ads/preferences/</w:t>
        </w:r>
      </w:hyperlink>
    </w:p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lastRenderedPageBreak/>
        <w:t>4. Logi serwera.</w:t>
      </w:r>
    </w:p>
    <w:p w:rsidR="00776459" w:rsidRPr="007A62D6" w:rsidRDefault="00776459" w:rsidP="00776459">
      <w:pPr>
        <w:pStyle w:val="NormalnyWeb"/>
        <w:numPr>
          <w:ilvl w:val="0"/>
          <w:numId w:val="10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 xml:space="preserve">Informacje o niektórych 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zachowaniach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 xml:space="preserve"> użytkowników podlegają logowaniu w warstwie serwerowej. Dane te są wykorzystywane wyłącznie w celu administrowania serwisem oraz w celu zapewnienia jak najbardziej sprawnej obsługi świadczonych usług hostingowych.</w:t>
      </w:r>
    </w:p>
    <w:p w:rsidR="00776459" w:rsidRPr="007A62D6" w:rsidRDefault="00776459" w:rsidP="00776459">
      <w:pPr>
        <w:pStyle w:val="NormalnyWeb"/>
        <w:numPr>
          <w:ilvl w:val="0"/>
          <w:numId w:val="10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Przeglądane zasoby identyfikowane są poprzez adresy URL. Ponadto zapisowi mogą podlegać: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czas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nadejścia zapytania,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czas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wysłania odpowiedzi,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nazwę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stacji klienta – identyfikacja realizowana przez protokół HTTP,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 xml:space="preserve">informacje o </w:t>
      </w: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błędach jakie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nastąpiły przy realizacji transakcji HTTP,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adres URL strony poprzednio odwiedzanej przez użytkownika (</w:t>
      </w:r>
      <w:proofErr w:type="spellStart"/>
      <w:r w:rsidRPr="007A62D6">
        <w:rPr>
          <w:rFonts w:asciiTheme="minorHAnsi" w:hAnsiTheme="minorHAnsi"/>
          <w:color w:val="232323"/>
          <w:sz w:val="16"/>
          <w:szCs w:val="16"/>
        </w:rPr>
        <w:t>referer</w:t>
      </w:r>
      <w:proofErr w:type="spellEnd"/>
      <w:r w:rsidRPr="007A62D6">
        <w:rPr>
          <w:rFonts w:asciiTheme="minorHAnsi" w:hAnsiTheme="minorHAnsi"/>
          <w:color w:val="232323"/>
          <w:sz w:val="16"/>
          <w:szCs w:val="16"/>
        </w:rPr>
        <w:t xml:space="preserve"> link) – w </w:t>
      </w: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przypadku gdy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przejście do Serwisu nastąpiło przez odnośnik,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proofErr w:type="gramStart"/>
      <w:r w:rsidRPr="007A62D6">
        <w:rPr>
          <w:rFonts w:asciiTheme="minorHAnsi" w:hAnsiTheme="minorHAnsi"/>
          <w:color w:val="232323"/>
          <w:sz w:val="16"/>
          <w:szCs w:val="16"/>
        </w:rPr>
        <w:t>informacje</w:t>
      </w:r>
      <w:proofErr w:type="gramEnd"/>
      <w:r w:rsidRPr="007A62D6">
        <w:rPr>
          <w:rFonts w:asciiTheme="minorHAnsi" w:hAnsiTheme="minorHAnsi"/>
          <w:color w:val="232323"/>
          <w:sz w:val="16"/>
          <w:szCs w:val="16"/>
        </w:rPr>
        <w:t xml:space="preserve"> o przeglądarce użytkownika,</w:t>
      </w:r>
    </w:p>
    <w:p w:rsidR="00776459" w:rsidRPr="007A62D6" w:rsidRDefault="00776459" w:rsidP="00776459">
      <w:pPr>
        <w:pStyle w:val="NormalnyWeb"/>
        <w:numPr>
          <w:ilvl w:val="1"/>
          <w:numId w:val="10"/>
        </w:numPr>
        <w:spacing w:before="180" w:beforeAutospacing="0" w:after="18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Informacje o adresie IP.</w:t>
      </w:r>
    </w:p>
    <w:p w:rsidR="00776459" w:rsidRPr="007A62D6" w:rsidRDefault="00776459" w:rsidP="00776459">
      <w:pPr>
        <w:pStyle w:val="NormalnyWeb"/>
        <w:numPr>
          <w:ilvl w:val="0"/>
          <w:numId w:val="10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powyższe nie są kojarzone z konkretnymi osobami przeglądającymi strony.</w:t>
      </w:r>
    </w:p>
    <w:p w:rsidR="00776459" w:rsidRPr="007A62D6" w:rsidRDefault="00776459" w:rsidP="00776459">
      <w:pPr>
        <w:pStyle w:val="NormalnyWeb"/>
        <w:numPr>
          <w:ilvl w:val="0"/>
          <w:numId w:val="10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powyższe są wykorzystywane jedynie dla celów administrowania serwerem.</w:t>
      </w:r>
    </w:p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Style w:val="Pogrubienie"/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t>5. Udostępnienie danych.</w:t>
      </w:r>
    </w:p>
    <w:p w:rsidR="00776459" w:rsidRPr="007A62D6" w:rsidRDefault="00776459" w:rsidP="00776459">
      <w:pPr>
        <w:pStyle w:val="NormalnyWeb"/>
        <w:numPr>
          <w:ilvl w:val="0"/>
          <w:numId w:val="11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podlegają udostępnieniu podmiotom zewnętrznym wyłącznie w granicach prawnie dozwolonych.</w:t>
      </w:r>
    </w:p>
    <w:p w:rsidR="00776459" w:rsidRPr="007A62D6" w:rsidRDefault="00776459" w:rsidP="00776459">
      <w:pPr>
        <w:pStyle w:val="NormalnyWeb"/>
        <w:numPr>
          <w:ilvl w:val="0"/>
          <w:numId w:val="11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Dane umożliwiające identyfikację osoby fizycznej są udostępniane wyłączenie za zgodą tej osoby.</w:t>
      </w:r>
    </w:p>
    <w:p w:rsidR="00776459" w:rsidRPr="007A62D6" w:rsidRDefault="00776459" w:rsidP="00776459">
      <w:pPr>
        <w:pStyle w:val="NormalnyWeb"/>
        <w:numPr>
          <w:ilvl w:val="0"/>
          <w:numId w:val="11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Operator może mieć obowiązek udzielania informacji zebranych przez Serwis upoważnionym organom na podstawie zgodnych z prawem żądań w zakresie wynikającym z żądania.</w:t>
      </w:r>
    </w:p>
    <w:p w:rsidR="00776459" w:rsidRPr="007A62D6" w:rsidRDefault="00776459" w:rsidP="00776459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Style w:val="Pogrubienie"/>
          <w:rFonts w:asciiTheme="minorHAnsi" w:hAnsiTheme="minorHAnsi"/>
          <w:color w:val="000000"/>
          <w:sz w:val="16"/>
          <w:szCs w:val="16"/>
          <w:bdr w:val="none" w:sz="0" w:space="0" w:color="auto" w:frame="1"/>
        </w:rPr>
        <w:t>6. Zarządzanie plikami cookies – jak w praktyce wyrażać i cofać zgodę?</w:t>
      </w:r>
    </w:p>
    <w:p w:rsidR="00776459" w:rsidRPr="007A62D6" w:rsidRDefault="00776459" w:rsidP="00776459">
      <w:pPr>
        <w:pStyle w:val="NormalnyWeb"/>
        <w:numPr>
          <w:ilvl w:val="0"/>
          <w:numId w:val="12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Jeśli użytkownik nie chce otrzymywać plików cookies, może zmienić ustawienia przeglądarki. Zastrzegamy, że wyłączenie obsługi plików cookies niezbędnych dla procesów uwierzytelniania, bezpieczeństwa, utrzymania preferencji użytkownika może utrudnić, a w skrajnych przypadkach może uniemożliwić korzystanie ze stron www</w:t>
      </w:r>
    </w:p>
    <w:p w:rsidR="00776459" w:rsidRPr="007A62D6" w:rsidRDefault="00776459" w:rsidP="00776459">
      <w:pPr>
        <w:pStyle w:val="NormalnyWeb"/>
        <w:numPr>
          <w:ilvl w:val="0"/>
          <w:numId w:val="12"/>
        </w:numPr>
        <w:spacing w:before="180" w:beforeAutospacing="0" w:after="180" w:afterAutospacing="0"/>
        <w:ind w:left="3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color w:val="232323"/>
          <w:sz w:val="16"/>
          <w:szCs w:val="16"/>
        </w:rPr>
        <w:t>W celu zarządzania ustawieniami cookies wybierz z listy poniżej przeglądarkę internetową/ system i postępuj zgodnie z instrukcjami:</w:t>
      </w:r>
    </w:p>
    <w:bookmarkStart w:id="0" w:name="_GoBack"/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sz w:val="16"/>
          <w:szCs w:val="16"/>
        </w:rPr>
        <w:fldChar w:fldCharType="begin"/>
      </w:r>
      <w:r w:rsidRPr="007A62D6">
        <w:rPr>
          <w:rFonts w:asciiTheme="minorHAnsi" w:hAnsiTheme="minorHAnsi"/>
          <w:sz w:val="16"/>
          <w:szCs w:val="16"/>
        </w:rPr>
        <w:instrText xml:space="preserve"> HYPERLINK "http://support.microsoft.com/kb/196955" </w:instrText>
      </w:r>
      <w:r w:rsidRPr="007A62D6">
        <w:rPr>
          <w:rFonts w:asciiTheme="minorHAnsi" w:hAnsiTheme="minorHAnsi"/>
          <w:sz w:val="16"/>
          <w:szCs w:val="16"/>
        </w:rPr>
        <w:fldChar w:fldCharType="separate"/>
      </w:r>
      <w:r w:rsidR="00776459" w:rsidRPr="007A62D6">
        <w:rPr>
          <w:rStyle w:val="Hipercze"/>
          <w:rFonts w:asciiTheme="minorHAnsi" w:hAnsiTheme="minorHAnsi"/>
          <w:sz w:val="16"/>
          <w:szCs w:val="16"/>
          <w:bdr w:val="none" w:sz="0" w:space="0" w:color="auto" w:frame="1"/>
        </w:rPr>
        <w:t>Internet Explorer</w:t>
      </w:r>
      <w:r w:rsidRPr="007A62D6">
        <w:rPr>
          <w:rStyle w:val="Hipercze"/>
          <w:rFonts w:asciiTheme="minorHAnsi" w:hAnsiTheme="minorHAnsi"/>
          <w:sz w:val="16"/>
          <w:szCs w:val="16"/>
          <w:bdr w:val="none" w:sz="0" w:space="0" w:color="auto" w:frame="1"/>
        </w:rPr>
        <w:fldChar w:fldCharType="end"/>
      </w:r>
    </w:p>
    <w:bookmarkEnd w:id="0"/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r w:rsidRPr="007A62D6">
        <w:rPr>
          <w:rFonts w:asciiTheme="minorHAnsi" w:hAnsiTheme="minorHAnsi"/>
          <w:sz w:val="16"/>
          <w:szCs w:val="16"/>
        </w:rPr>
        <w:fldChar w:fldCharType="begin"/>
      </w:r>
      <w:r w:rsidRPr="007A62D6">
        <w:rPr>
          <w:rFonts w:asciiTheme="minorHAnsi" w:hAnsiTheme="minorHAnsi"/>
          <w:sz w:val="16"/>
          <w:szCs w:val="16"/>
        </w:rPr>
        <w:instrText xml:space="preserve"> HYPERLINK "http://support.google.com/chrome/bin/answer.py?hl=pl&amp;answer=95647" </w:instrText>
      </w:r>
      <w:r w:rsidRPr="007A62D6">
        <w:rPr>
          <w:rFonts w:asciiTheme="minorHAnsi" w:hAnsiTheme="minorHAnsi"/>
          <w:sz w:val="16"/>
          <w:szCs w:val="16"/>
        </w:rPr>
        <w:fldChar w:fldCharType="separate"/>
      </w:r>
      <w:r w:rsidR="00776459" w:rsidRPr="007A62D6">
        <w:rPr>
          <w:rStyle w:val="Hipercze"/>
          <w:rFonts w:asciiTheme="minorHAnsi" w:hAnsiTheme="minorHAnsi"/>
          <w:sz w:val="16"/>
          <w:szCs w:val="16"/>
          <w:bdr w:val="none" w:sz="0" w:space="0" w:color="auto" w:frame="1"/>
        </w:rPr>
        <w:t>Chrome</w:t>
      </w:r>
      <w:r w:rsidRPr="007A62D6">
        <w:rPr>
          <w:rStyle w:val="Hipercze"/>
          <w:rFonts w:asciiTheme="minorHAnsi" w:hAnsiTheme="minorHAnsi"/>
          <w:sz w:val="16"/>
          <w:szCs w:val="16"/>
          <w:bdr w:val="none" w:sz="0" w:space="0" w:color="auto" w:frame="1"/>
        </w:rPr>
        <w:fldChar w:fldCharType="end"/>
      </w:r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9" w:history="1"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Safari</w:t>
        </w:r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10" w:history="1">
        <w:proofErr w:type="spellStart"/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Firefox</w:t>
        </w:r>
        <w:proofErr w:type="spellEnd"/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11" w:history="1"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Opera</w:t>
        </w:r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12" w:history="1"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Android</w:t>
        </w:r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13" w:history="1"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Safari (iOS)</w:t>
        </w:r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Theme="minorHAnsi" w:hAnsiTheme="minorHAnsi"/>
          <w:color w:val="232323"/>
          <w:sz w:val="16"/>
          <w:szCs w:val="16"/>
        </w:rPr>
      </w:pPr>
      <w:hyperlink r:id="rId14" w:history="1">
        <w:r w:rsidR="00776459" w:rsidRPr="007A62D6">
          <w:rPr>
            <w:rStyle w:val="Hipercze"/>
            <w:rFonts w:asciiTheme="minorHAnsi" w:hAnsiTheme="minorHAnsi"/>
            <w:sz w:val="16"/>
            <w:szCs w:val="16"/>
            <w:bdr w:val="none" w:sz="0" w:space="0" w:color="auto" w:frame="1"/>
          </w:rPr>
          <w:t>Windows Phone</w:t>
        </w:r>
      </w:hyperlink>
    </w:p>
    <w:p w:rsidR="00776459" w:rsidRPr="007A62D6" w:rsidRDefault="007A62D6" w:rsidP="00776459">
      <w:pPr>
        <w:pStyle w:val="NormalnyWeb"/>
        <w:numPr>
          <w:ilvl w:val="1"/>
          <w:numId w:val="12"/>
        </w:numPr>
        <w:spacing w:before="0" w:beforeAutospacing="0" w:after="0" w:afterAutospacing="0"/>
        <w:ind w:left="600"/>
        <w:jc w:val="both"/>
        <w:textAlignment w:val="baseline"/>
        <w:rPr>
          <w:rFonts w:ascii="Verdana" w:hAnsi="Verdana"/>
          <w:color w:val="232323"/>
          <w:sz w:val="16"/>
          <w:szCs w:val="16"/>
        </w:rPr>
      </w:pPr>
      <w:hyperlink r:id="rId15" w:history="1">
        <w:proofErr w:type="spellStart"/>
        <w:r w:rsidR="00776459" w:rsidRPr="007A62D6">
          <w:rPr>
            <w:rStyle w:val="Hipercze"/>
            <w:rFonts w:ascii="Verdana" w:hAnsi="Verdana"/>
            <w:sz w:val="16"/>
            <w:szCs w:val="16"/>
            <w:bdr w:val="none" w:sz="0" w:space="0" w:color="auto" w:frame="1"/>
          </w:rPr>
          <w:t>Blackberry</w:t>
        </w:r>
        <w:proofErr w:type="spellEnd"/>
      </w:hyperlink>
    </w:p>
    <w:sectPr w:rsidR="00776459" w:rsidRPr="007A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056"/>
    <w:multiLevelType w:val="multilevel"/>
    <w:tmpl w:val="6F0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36130"/>
    <w:multiLevelType w:val="multilevel"/>
    <w:tmpl w:val="70EC8B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6622850"/>
    <w:multiLevelType w:val="multilevel"/>
    <w:tmpl w:val="A0D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3976"/>
    <w:multiLevelType w:val="multilevel"/>
    <w:tmpl w:val="3252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67173"/>
    <w:multiLevelType w:val="multilevel"/>
    <w:tmpl w:val="4A3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36839"/>
    <w:multiLevelType w:val="multilevel"/>
    <w:tmpl w:val="238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861B9"/>
    <w:multiLevelType w:val="multilevel"/>
    <w:tmpl w:val="78BE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255"/>
    <w:multiLevelType w:val="multilevel"/>
    <w:tmpl w:val="846E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34ACA"/>
    <w:multiLevelType w:val="multilevel"/>
    <w:tmpl w:val="DBF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668CF"/>
    <w:multiLevelType w:val="multilevel"/>
    <w:tmpl w:val="400ED0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77F84571"/>
    <w:multiLevelType w:val="multilevel"/>
    <w:tmpl w:val="7CB4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B0F93"/>
    <w:multiLevelType w:val="multilevel"/>
    <w:tmpl w:val="47D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95"/>
    <w:rsid w:val="0004550B"/>
    <w:rsid w:val="00703234"/>
    <w:rsid w:val="00776459"/>
    <w:rsid w:val="007A62D6"/>
    <w:rsid w:val="00901C97"/>
    <w:rsid w:val="00BE4BE6"/>
    <w:rsid w:val="00C20195"/>
    <w:rsid w:val="00C5650B"/>
    <w:rsid w:val="00F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1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01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0195"/>
    <w:rPr>
      <w:b/>
      <w:bCs/>
    </w:rPr>
  </w:style>
  <w:style w:type="paragraph" w:customStyle="1" w:styleId="focus-outline">
    <w:name w:val="focus-outline"/>
    <w:basedOn w:val="Normalny"/>
    <w:rsid w:val="00C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0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1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01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0195"/>
    <w:rPr>
      <w:b/>
      <w:bCs/>
    </w:rPr>
  </w:style>
  <w:style w:type="paragraph" w:customStyle="1" w:styleId="focus-outline">
    <w:name w:val="focus-outline"/>
    <w:basedOn w:val="Normalny"/>
    <w:rsid w:val="00C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10">
          <w:marLeft w:val="2970"/>
          <w:marRight w:val="29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ads/preferences/" TargetMode="External"/><Relationship Id="rId13" Type="http://schemas.openxmlformats.org/officeDocument/2006/relationships/hyperlink" Target="http://support.apple.com/kb/HT1677?viewlocale=pl_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pl/intl/pl/analytics/privacyoverview.html" TargetMode="External"/><Relationship Id="rId12" Type="http://schemas.openxmlformats.org/officeDocument/2006/relationships/hyperlink" Target="http://support.google.com/chrome/bin/answer.py?hl=pl&amp;answer=956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kum.iap.pl" TargetMode="External"/><Relationship Id="rId11" Type="http://schemas.openxmlformats.org/officeDocument/2006/relationships/hyperlink" Target="http://help.opera.com/Windows/12.10/pl/cooki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blackberry.com/en/smartphone_users/deliverables/32004/Turn_off_cookies_in_the_browser_60_1072866_11.jsp" TargetMode="External"/><Relationship Id="rId10" Type="http://schemas.openxmlformats.org/officeDocument/2006/relationships/hyperlink" Target="http://support.mozilla.org/pl/kb/W&#322;&#261;czanie%20i%20wy&#322;&#261;czanie%20obs&#322;ugi%20ciastecz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apple.com/kb/PH5042" TargetMode="External"/><Relationship Id="rId14" Type="http://schemas.openxmlformats.org/officeDocument/2006/relationships/hyperlink" Target="http://www.windowsphone.com/pl-pl/how-to/wp7/web/changing-privacy-and-other-browser-sett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Wociór</dc:creator>
  <cp:lastModifiedBy>Anna J</cp:lastModifiedBy>
  <cp:revision>2</cp:revision>
  <dcterms:created xsi:type="dcterms:W3CDTF">2018-10-18T08:59:00Z</dcterms:created>
  <dcterms:modified xsi:type="dcterms:W3CDTF">2018-10-18T08:59:00Z</dcterms:modified>
</cp:coreProperties>
</file>